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14" w:rsidRDefault="005C411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C4114" w:rsidRDefault="005C4114">
      <w:pPr>
        <w:pStyle w:val="ConsPlusNormal"/>
        <w:jc w:val="both"/>
        <w:outlineLvl w:val="0"/>
      </w:pPr>
    </w:p>
    <w:p w:rsidR="005C4114" w:rsidRDefault="005C4114">
      <w:pPr>
        <w:pStyle w:val="ConsPlusTitle"/>
        <w:jc w:val="center"/>
        <w:outlineLvl w:val="0"/>
      </w:pPr>
      <w:r>
        <w:t>СОВЕТ МУНИЦИПАЛЬНОГО ОБРАЗОВАНИЯ ГОРОД-КУРОРТ АНАПА</w:t>
      </w:r>
    </w:p>
    <w:p w:rsidR="005C4114" w:rsidRDefault="005C4114">
      <w:pPr>
        <w:pStyle w:val="ConsPlusTitle"/>
        <w:jc w:val="center"/>
      </w:pPr>
    </w:p>
    <w:p w:rsidR="005C4114" w:rsidRDefault="005C4114">
      <w:pPr>
        <w:pStyle w:val="ConsPlusTitle"/>
        <w:jc w:val="center"/>
      </w:pPr>
      <w:r>
        <w:t>РЕШЕНИЕ</w:t>
      </w:r>
    </w:p>
    <w:p w:rsidR="005C4114" w:rsidRDefault="005C4114">
      <w:pPr>
        <w:pStyle w:val="ConsPlusTitle"/>
        <w:jc w:val="center"/>
      </w:pPr>
      <w:r>
        <w:t>от 27 октября 2016 г. N 122</w:t>
      </w:r>
    </w:p>
    <w:p w:rsidR="005C4114" w:rsidRDefault="005C4114">
      <w:pPr>
        <w:pStyle w:val="ConsPlusTitle"/>
        <w:jc w:val="center"/>
      </w:pPr>
    </w:p>
    <w:p w:rsidR="005C4114" w:rsidRDefault="005C4114">
      <w:pPr>
        <w:pStyle w:val="ConsPlusTitle"/>
        <w:jc w:val="center"/>
      </w:pPr>
      <w:r>
        <w:t>ОБ УТВЕРЖДЕНИИ ПОРЯДКА</w:t>
      </w:r>
    </w:p>
    <w:p w:rsidR="005C4114" w:rsidRDefault="005C4114">
      <w:pPr>
        <w:pStyle w:val="ConsPlusTitle"/>
        <w:jc w:val="center"/>
      </w:pPr>
      <w:r>
        <w:t>УВОЛЬНЕНИЯ (ДОСРОЧНОГО ПРЕКРАЩЕНИЯ ПОЛНОМОЧИЙ,</w:t>
      </w:r>
    </w:p>
    <w:p w:rsidR="005C4114" w:rsidRDefault="005C4114">
      <w:pPr>
        <w:pStyle w:val="ConsPlusTitle"/>
        <w:jc w:val="center"/>
      </w:pPr>
      <w:r>
        <w:t>ОСВОБОЖДЕНИЯ ОТ ДОЛЖНОСТИ) ЛИЦ, ЗАМЕЩАЮЩИХ МУНИЦИПАЛЬНЫЕ</w:t>
      </w:r>
    </w:p>
    <w:p w:rsidR="005C4114" w:rsidRDefault="005C4114">
      <w:pPr>
        <w:pStyle w:val="ConsPlusTitle"/>
        <w:jc w:val="center"/>
      </w:pPr>
      <w:r>
        <w:t>ДОЛЖНОСТИ ОРГАНОВ МЕСТНОГО САМОУПРАВЛЕНИЯ МУНИЦИПАЛЬНОГО</w:t>
      </w:r>
    </w:p>
    <w:p w:rsidR="005C4114" w:rsidRDefault="005C4114">
      <w:pPr>
        <w:pStyle w:val="ConsPlusTitle"/>
        <w:jc w:val="center"/>
      </w:pPr>
      <w:r>
        <w:t>ОБРАЗОВАНИЯ ГОРОД-КУРОРТ АНАПА, В СВЯЗИ</w:t>
      </w:r>
    </w:p>
    <w:p w:rsidR="005C4114" w:rsidRDefault="005C4114">
      <w:pPr>
        <w:pStyle w:val="ConsPlusTitle"/>
        <w:jc w:val="center"/>
      </w:pPr>
      <w:r>
        <w:t>С УТРАТОЙ ДОВЕРИЯ</w:t>
      </w:r>
    </w:p>
    <w:p w:rsidR="005C4114" w:rsidRDefault="005C411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C411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4114" w:rsidRDefault="005C41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4114" w:rsidRDefault="005C411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образования город-курорт Анапа</w:t>
            </w:r>
          </w:p>
          <w:p w:rsidR="005C4114" w:rsidRDefault="005C4114">
            <w:pPr>
              <w:pStyle w:val="ConsPlusNormal"/>
              <w:jc w:val="center"/>
            </w:pPr>
            <w:r>
              <w:rPr>
                <w:color w:val="392C69"/>
              </w:rPr>
              <w:t>от 26.04.2018 N 308)</w:t>
            </w:r>
          </w:p>
        </w:tc>
      </w:tr>
    </w:tbl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ind w:firstLine="540"/>
        <w:jc w:val="both"/>
      </w:pPr>
      <w:r>
        <w:t xml:space="preserve">В соответствии с Федеральными законами от 6 октября 2003 года </w:t>
      </w:r>
      <w:hyperlink r:id="rId7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 марта 2007 года </w:t>
      </w:r>
      <w:hyperlink r:id="rId8" w:history="1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от 25 декабря 2008 года </w:t>
      </w:r>
      <w:hyperlink r:id="rId9" w:history="1">
        <w:r>
          <w:rPr>
            <w:color w:val="0000FF"/>
          </w:rPr>
          <w:t>N 273-ФЗ</w:t>
        </w:r>
      </w:hyperlink>
      <w:r>
        <w:t xml:space="preserve"> "О противодействии коррупции", </w:t>
      </w:r>
      <w:hyperlink r:id="rId10" w:history="1">
        <w:r>
          <w:rPr>
            <w:color w:val="0000FF"/>
          </w:rPr>
          <w:t>Законом</w:t>
        </w:r>
      </w:hyperlink>
      <w:r>
        <w:t xml:space="preserve"> Краснодарского края от 8 июня 2007 года N 1244-КЗ "О муниципальной службе в Краснодарском крае", </w:t>
      </w:r>
      <w:hyperlink r:id="rId11" w:history="1">
        <w:r>
          <w:rPr>
            <w:color w:val="0000FF"/>
          </w:rPr>
          <w:t>статьей 28</w:t>
        </w:r>
      </w:hyperlink>
      <w:r>
        <w:t xml:space="preserve"> Устава муниципального образования город-курорт Анапа Совет муниципального образования город-курорт Анапа решил: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2" w:history="1">
        <w:r>
          <w:rPr>
            <w:color w:val="0000FF"/>
          </w:rPr>
          <w:t>Порядок</w:t>
        </w:r>
      </w:hyperlink>
      <w:r>
        <w:t xml:space="preserve"> увольнения (досрочного прекращения полномочий, освобождения от должности) лиц, замещающих муниципальные должности органов местного самоуправления муниципального образования город-курорт Анапа, в связи с утратой доверия согласно приложению к настоящему решению.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2. Управлению по взаимодействию со средствами массовой информации администрации муниципального образования город-курорт Анапа (Бакуменко) обеспечить официальное опубликование настоящего решения в печатном средстве массовой информации.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3. Отделу информатизации и защиты информации администрации муниципального образования город-курорт Анапа (Песоцкий) обеспечить размещение (опубликование) настоящего решения на официальном сайте администрации муниципального образования город-курорт Анапа в информационно-телекоммуникационной сети "Интернет".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4. Настоящее решение вступает в силу со дня его официального опубликования.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5. Исключен. - </w:t>
      </w:r>
      <w:hyperlink r:id="rId12" w:history="1">
        <w:r>
          <w:rPr>
            <w:color w:val="0000FF"/>
          </w:rPr>
          <w:t>Решение</w:t>
        </w:r>
      </w:hyperlink>
      <w:r>
        <w:t xml:space="preserve"> Совета муниципального образования город-курорт Анапа от 26.04.2018 N 308.</w:t>
      </w: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right"/>
      </w:pPr>
      <w:r>
        <w:t>Исполняющий обязанности главы</w:t>
      </w:r>
    </w:p>
    <w:p w:rsidR="005C4114" w:rsidRDefault="005C4114">
      <w:pPr>
        <w:pStyle w:val="ConsPlusNormal"/>
        <w:jc w:val="right"/>
      </w:pPr>
      <w:r>
        <w:t>муниципального образования</w:t>
      </w:r>
    </w:p>
    <w:p w:rsidR="005C4114" w:rsidRDefault="005C4114">
      <w:pPr>
        <w:pStyle w:val="ConsPlusNormal"/>
        <w:jc w:val="right"/>
      </w:pPr>
      <w:r>
        <w:t>город-курорт Анапа</w:t>
      </w:r>
    </w:p>
    <w:p w:rsidR="005C4114" w:rsidRDefault="005C4114">
      <w:pPr>
        <w:pStyle w:val="ConsPlusNormal"/>
        <w:jc w:val="right"/>
      </w:pPr>
      <w:r>
        <w:t>А.БУЗУНОВА</w:t>
      </w: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right"/>
      </w:pPr>
      <w:r>
        <w:t>Председатель Совета муниципального</w:t>
      </w:r>
    </w:p>
    <w:p w:rsidR="005C4114" w:rsidRDefault="005C4114">
      <w:pPr>
        <w:pStyle w:val="ConsPlusNormal"/>
        <w:jc w:val="right"/>
      </w:pPr>
      <w:r>
        <w:t>образования город-курорт Анапа</w:t>
      </w:r>
    </w:p>
    <w:p w:rsidR="005C4114" w:rsidRDefault="005C4114">
      <w:pPr>
        <w:pStyle w:val="ConsPlusNormal"/>
        <w:jc w:val="right"/>
      </w:pPr>
      <w:r>
        <w:t>Л.КОЧЕТОВ</w:t>
      </w: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right"/>
        <w:outlineLvl w:val="0"/>
      </w:pPr>
      <w:r>
        <w:t>Приложение</w:t>
      </w:r>
    </w:p>
    <w:p w:rsidR="005C4114" w:rsidRDefault="005C4114">
      <w:pPr>
        <w:pStyle w:val="ConsPlusNormal"/>
        <w:jc w:val="right"/>
      </w:pPr>
      <w:r>
        <w:t>к решению</w:t>
      </w:r>
    </w:p>
    <w:p w:rsidR="005C4114" w:rsidRDefault="005C4114">
      <w:pPr>
        <w:pStyle w:val="ConsPlusNormal"/>
        <w:jc w:val="right"/>
      </w:pPr>
      <w:r>
        <w:t>Совета муниципального</w:t>
      </w:r>
    </w:p>
    <w:p w:rsidR="005C4114" w:rsidRDefault="005C4114">
      <w:pPr>
        <w:pStyle w:val="ConsPlusNormal"/>
        <w:jc w:val="right"/>
      </w:pPr>
      <w:r>
        <w:t>образования город-курорт Анапа</w:t>
      </w:r>
    </w:p>
    <w:p w:rsidR="005C4114" w:rsidRDefault="005C4114">
      <w:pPr>
        <w:pStyle w:val="ConsPlusNormal"/>
        <w:jc w:val="right"/>
      </w:pPr>
      <w:r>
        <w:t>от 27 октября 2016 г. N 122</w:t>
      </w: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Title"/>
        <w:jc w:val="center"/>
      </w:pPr>
      <w:bookmarkStart w:id="0" w:name="P42"/>
      <w:bookmarkEnd w:id="0"/>
      <w:r>
        <w:t>ПОРЯДОК</w:t>
      </w:r>
    </w:p>
    <w:p w:rsidR="005C4114" w:rsidRDefault="005C4114">
      <w:pPr>
        <w:pStyle w:val="ConsPlusTitle"/>
        <w:jc w:val="center"/>
      </w:pPr>
      <w:r>
        <w:t>УВОЛЬНЕНИЯ (ДОСРОЧНОГО ПРЕКРАЩЕНИЯ ПОЛНОМОЧИЙ,</w:t>
      </w:r>
    </w:p>
    <w:p w:rsidR="005C4114" w:rsidRDefault="005C4114">
      <w:pPr>
        <w:pStyle w:val="ConsPlusTitle"/>
        <w:jc w:val="center"/>
      </w:pPr>
      <w:r>
        <w:t>ОСВОБОЖДЕНИЯ ОТ ДОЛЖНОСТИ) ЛИЦ, ЗАМЕЩАЮЩИХ МУНИЦИПАЛЬНЫЕ</w:t>
      </w:r>
    </w:p>
    <w:p w:rsidR="005C4114" w:rsidRDefault="005C4114">
      <w:pPr>
        <w:pStyle w:val="ConsPlusTitle"/>
        <w:jc w:val="center"/>
      </w:pPr>
      <w:r>
        <w:t>ДОЛЖНОСТИ ОРГАНОВ МЕСТНОГО САМОУПРАВЛЕНИЯ МУНИЦИПАЛЬНОГО</w:t>
      </w:r>
    </w:p>
    <w:p w:rsidR="005C4114" w:rsidRDefault="005C4114">
      <w:pPr>
        <w:pStyle w:val="ConsPlusTitle"/>
        <w:jc w:val="center"/>
      </w:pPr>
      <w:r>
        <w:t>ОБРАЗОВАНИЯ ГОРОД-КУРОРТ АНАПА, В СВЯЗИ С УТРАТОЙ ДОВЕРИЯ</w:t>
      </w:r>
    </w:p>
    <w:p w:rsidR="005C4114" w:rsidRDefault="005C411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C411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4114" w:rsidRDefault="005C41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4114" w:rsidRDefault="005C411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образования город-курорт Анапа</w:t>
            </w:r>
          </w:p>
          <w:p w:rsidR="005C4114" w:rsidRDefault="005C4114">
            <w:pPr>
              <w:pStyle w:val="ConsPlusNormal"/>
              <w:jc w:val="center"/>
            </w:pPr>
            <w:r>
              <w:rPr>
                <w:color w:val="392C69"/>
              </w:rPr>
              <w:t>от 26.04.2018 N 308)</w:t>
            </w:r>
          </w:p>
        </w:tc>
      </w:tr>
    </w:tbl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ind w:firstLine="540"/>
        <w:jc w:val="both"/>
      </w:pPr>
      <w:r>
        <w:t xml:space="preserve">1. Настоящий Порядок разработан и принят в целях соблюдения лицами, замещающими муниципальные должности муниципального образования город-курорт Анапа на постоянной основе, ограничений, запретов и требований о предотвращении или об урегулировании конфликта интересов и исполнения обязанностей, установленных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2. Удаление главы муниципального образования город-курорт Анапа в отставку в связи с утратой доверия осуществляется в соответствии со </w:t>
      </w:r>
      <w:hyperlink r:id="rId15" w:history="1">
        <w:r>
          <w:rPr>
            <w:color w:val="0000FF"/>
          </w:rPr>
          <w:t>статьей 74.1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3. Лицо, замещающее муниципальную должность муниципального образования город-курорт Анапа (далее - лицо, замещающее муниципальную должность), подлежит увольнению (досрочному прекращению полномочий, освобождению от должности) в связи с утратой доверия в следующих случаях: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4) осуществления лицом предпринимательской деятельности;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lastRenderedPageBreak/>
        <w:t xml:space="preserve">4. Несоблюдение лицом, замещающим муниципальную должность, запрета в случаях, предусмотренных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влечет за собой досрочное прекращение полномочий, освобождение от замещаемой (занимаемой) должности или увольнение в связи с утратой доверия в соответствии с федеральными конституционными законами и федеральными законами, определяющими правовой статус соответствующего лица.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5. Полномочия лица, замещающего муниципальную должность, прекращаются досрочно в случае несоблюдения иных ограничений, установленных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6. 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(досрочному прекращению полномочий, освобождению от должности) в связи с утратой доверия,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7. Решение об увольнении (досрочном прекращении полномочий, освобождении от должности) лица, замещающего муниципальную должность, в связи с утратой доверия принимается Советом муниципального образования город-курорт Анапа, на основании материалов и заключения по результатам проверки, проведенной комиссией по противодействию коррупции Совета муниципального образования город-курорт Анапа (далее - Комиссия) в соответствии с законодательством Российской Федерации.</w:t>
      </w:r>
    </w:p>
    <w:p w:rsidR="005C4114" w:rsidRDefault="005C4114">
      <w:pPr>
        <w:pStyle w:val="ConsPlusNormal"/>
        <w:spacing w:before="220"/>
        <w:ind w:firstLine="540"/>
        <w:jc w:val="both"/>
      </w:pPr>
      <w:bookmarkStart w:id="1" w:name="P63"/>
      <w:bookmarkEnd w:id="1"/>
      <w:r>
        <w:t xml:space="preserve">8. Основанием для проведения проверки, указанной в пункте 7 настоящего Порядка, является письменная информация, направленная в Комиссию, содержащая сведения о совершении лицом, замещающим муниципальную должность, коррупционных правонарушений, указанных в </w:t>
      </w:r>
      <w:hyperlink r:id="rId18" w:history="1">
        <w:r>
          <w:rPr>
            <w:color w:val="0000FF"/>
          </w:rPr>
          <w:t>статьях 7.1</w:t>
        </w:r>
      </w:hyperlink>
      <w:r>
        <w:t xml:space="preserve">, </w:t>
      </w:r>
      <w:hyperlink r:id="rId19" w:history="1">
        <w:r>
          <w:rPr>
            <w:color w:val="0000FF"/>
          </w:rPr>
          <w:t>13.1</w:t>
        </w:r>
      </w:hyperlink>
      <w:r>
        <w:t xml:space="preserve"> Федерального закона от 25 декабря 2008 года N 273-ФЗ "О противодействии коррупции", представленная в органы местного самоуправления муниципального образования город-курорт Анапа: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1) правоохранительными, иными государственными органами, Центральным банком Российской Федерации, кредитными организациями, другими российскими организациями,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2)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объединениями, не являющимися политическими партиями, а также региональными и местными отделениями политических партий, межрегиональных, региональных и местных общественных объединений;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3) Общественной палатой Российской Федерации, Общественной палатой Краснодарского края, Общественным советом муниципального образования город-курорт Анапа;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4) общероссийскими, региональными и местными средствами массовой информации.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lastRenderedPageBreak/>
        <w:t>9. До принятия решения об увольнении (досрочном прекращении полномочий, освобождении от должности) лица, замещающего муниципальную должность, в связи с утратой доверия у лица, замещающего муниципальную должность, председателем Комиссии запрашивается письменное объяснение.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Если по истечении двух рабочих дней со дня предъявления лицу, замещающему муниципальную должность, требования о представлении объяснения оно не будет представлено, то составляется соответствующий акт.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Непредставление лицом, замещающим муниципальную должность, объяснения не является препятствием для принятия решения об увольнении (досрочном прекращении полномочий, освобождении от должности) в связи с утратой доверия.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10. При рассмотрении и принятии решения об увольнении (досрочном прекращении полномочий, освобождении от должности) лица, замещающего муниципальную должность, в связи с утратой доверия должны быть обеспечены: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1) заблаговременное получение лицом, замещающим муниципальную должность, уведомления о дате, времени и месте рассмотрения результатов проверки, указанной в </w:t>
      </w:r>
      <w:hyperlink w:anchor="P63" w:history="1">
        <w:r>
          <w:rPr>
            <w:color w:val="0000FF"/>
          </w:rPr>
          <w:t>пункте 8</w:t>
        </w:r>
      </w:hyperlink>
      <w:r>
        <w:t xml:space="preserve"> настоящего Порядка, а также ознакомление с информацией о совершении лицом, замещающим муниципальную должность, коррупционного правонарушения;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2) предоставление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(досрочного прекращения полномочий, освобождения от должности) в связи с утратой доверия.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11. При рассмотрении вопроса об увольнении (досрочном прекращении полномочий, освобождении от должности) лица, замещающего муниципальную должность,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12. Вопрос об увольнении (досрочном прекращении полномочий, освобождении от должности) в связи с утратой доверия должен быть рассмотрен, и соответствующее решение принято не позднее одного месяца со дня поступления информации, указанной в </w:t>
      </w:r>
      <w:hyperlink w:anchor="P63" w:history="1">
        <w:r>
          <w:rPr>
            <w:color w:val="0000FF"/>
          </w:rPr>
          <w:t>пункте 8</w:t>
        </w:r>
      </w:hyperlink>
      <w:r>
        <w:t xml:space="preserve"> настоящего Порядка, в Совет муниципального образования город-курорт Анапа, не считая периодов временной нетрудоспособности лица, замещающего муниципальную должность, пребывания его в отпуске, периода неисполнения должностных обязанностей по иным уважительным причинам, а также периода проведения в отношении него соответствующей проверки.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При этом решение об увольнении (досрочном прекращении полномочий, освобождении от должности) в связи с утратой доверия должно быть принято не позднее шести месяцев со дня совершения коррупционного правонарушения.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13. Решение об увольнении (досрочном прекращении полномочий, освобождении от должности) лица, замещающего муниципальную должность, в связи с утратой доверия считается принятым, если за него проголосовало не менее двух третей от установленной численности депутатов Совета муниципального образования город-курорт Анапа.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14. В решении об увольнении (досрочном прекращении полномочий, освобождении от должности) лица, замещающего муниципальную должность, в связи с утратой доверия указываются существо совершенного им коррупционного правонарушения и положения </w:t>
      </w:r>
      <w:r>
        <w:lastRenderedPageBreak/>
        <w:t xml:space="preserve">нормативных правовых актов, которые им были нарушены, а также основания, предусмотренные </w:t>
      </w:r>
      <w:hyperlink r:id="rId20" w:history="1">
        <w:r>
          <w:rPr>
            <w:color w:val="0000FF"/>
          </w:rPr>
          <w:t>статьями 7.1</w:t>
        </w:r>
      </w:hyperlink>
      <w:r>
        <w:t xml:space="preserve">, </w:t>
      </w:r>
      <w:hyperlink r:id="rId21" w:history="1">
        <w:r>
          <w:rPr>
            <w:color w:val="0000FF"/>
          </w:rPr>
          <w:t>13.1</w:t>
        </w:r>
      </w:hyperlink>
      <w:r>
        <w:t xml:space="preserve"> Федерального закона от 25 декабря 2008 года N 273-ФЗ "О противодействии коррупции".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15. 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или об отказе в применении такого взыскания с указанием мотивов в течение пяти рабочих дней со дня принятия соответствующего решения вручается указанному лицу под расписку либо в этот же срок направляется ему заказным письмом с уведомлением.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В случае если указанное решение невозможно довести до сведения лица, в отношении которого оно было принято, или это лицо отказывается ознакомиться с ним под роспись, на решении производится соответствующая запись.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 xml:space="preserve">15.1. 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правонарушения, включаются органом местного самоуправления муниципального образования город-курорт Анапа, в котором это лицо замещало соответствующую должность,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реестр, предусмотренный </w:t>
      </w:r>
      <w:hyperlink r:id="rId22" w:history="1">
        <w:r>
          <w:rPr>
            <w:color w:val="0000FF"/>
          </w:rPr>
          <w:t>статьей 15</w:t>
        </w:r>
      </w:hyperlink>
      <w:r>
        <w:t xml:space="preserve"> Федерального закона от 25 декабря 2008 года N 273-ФЗ "О противодействии коррупции".</w:t>
      </w:r>
    </w:p>
    <w:p w:rsidR="005C4114" w:rsidRDefault="005C4114">
      <w:pPr>
        <w:pStyle w:val="ConsPlusNormal"/>
        <w:jc w:val="both"/>
      </w:pPr>
      <w:r>
        <w:t xml:space="preserve">(п. 15.1 введен </w:t>
      </w:r>
      <w:hyperlink r:id="rId23" w:history="1">
        <w:r>
          <w:rPr>
            <w:color w:val="0000FF"/>
          </w:rPr>
          <w:t>Решением</w:t>
        </w:r>
      </w:hyperlink>
      <w:r>
        <w:t xml:space="preserve"> Совета муниципального образования город-курорт Анапа от 26.04.2018 N 308)</w:t>
      </w:r>
    </w:p>
    <w:p w:rsidR="005C4114" w:rsidRDefault="005C4114">
      <w:pPr>
        <w:pStyle w:val="ConsPlusNormal"/>
        <w:spacing w:before="220"/>
        <w:ind w:firstLine="540"/>
        <w:jc w:val="both"/>
      </w:pPr>
      <w:r>
        <w:t>16. Лицо, замещающее муниципальную должность, вправе обжаловать решение об увольнении (досрочном прекращении полномочий, освобождении от должности) в установленном законодательством порядке.</w:t>
      </w: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right"/>
      </w:pPr>
      <w:r>
        <w:t>Начальник управления</w:t>
      </w:r>
    </w:p>
    <w:p w:rsidR="005C4114" w:rsidRDefault="005C4114">
      <w:pPr>
        <w:pStyle w:val="ConsPlusNormal"/>
        <w:jc w:val="right"/>
      </w:pPr>
      <w:r>
        <w:t>кадровой политики и противодействия</w:t>
      </w:r>
    </w:p>
    <w:p w:rsidR="005C4114" w:rsidRDefault="005C4114">
      <w:pPr>
        <w:pStyle w:val="ConsPlusNormal"/>
        <w:jc w:val="right"/>
      </w:pPr>
      <w:r>
        <w:t>коррупции администрации муниципального</w:t>
      </w:r>
    </w:p>
    <w:p w:rsidR="005C4114" w:rsidRDefault="005C4114">
      <w:pPr>
        <w:pStyle w:val="ConsPlusNormal"/>
        <w:jc w:val="right"/>
      </w:pPr>
      <w:r>
        <w:t>образования город-курорт Анапа</w:t>
      </w:r>
    </w:p>
    <w:p w:rsidR="005C4114" w:rsidRDefault="005C4114">
      <w:pPr>
        <w:pStyle w:val="ConsPlusNormal"/>
        <w:jc w:val="right"/>
      </w:pPr>
      <w:r>
        <w:t>Н.ПЕТУНИНА</w:t>
      </w: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jc w:val="both"/>
      </w:pPr>
    </w:p>
    <w:p w:rsidR="005C4114" w:rsidRDefault="005C41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1CDD" w:rsidRDefault="007D1CDD">
      <w:bookmarkStart w:id="2" w:name="_GoBack"/>
      <w:bookmarkEnd w:id="2"/>
    </w:p>
    <w:sectPr w:rsidR="007D1CDD" w:rsidSect="007D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14"/>
    <w:rsid w:val="005C4114"/>
    <w:rsid w:val="007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4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41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4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41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CF1B9F2708F466CE942BA1BD93FD562FA7D10886CFD2E880018CC4E2A596C048A58FD9B5867C5BEFC67F7E37p8KFH" TargetMode="External"/><Relationship Id="rId13" Type="http://schemas.openxmlformats.org/officeDocument/2006/relationships/hyperlink" Target="consultantplus://offline/ref=E9CF1B9F2708F466CE9435ACABFFA25C2BAA890484CBD9BCD95ED799B5AC9C971DEA8E97F18E635BEDD87D793EDA93972E64629C8ACC3D84CDFA22p2KFH" TargetMode="External"/><Relationship Id="rId18" Type="http://schemas.openxmlformats.org/officeDocument/2006/relationships/hyperlink" Target="consultantplus://offline/ref=E9CF1B9F2708F466CE942BA1BD93FD562FA4DF0181C4D2E880018CC4E2A596C05AA5D7DDBC88360AA98D707E3090C2D1656B629Bp9K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9CF1B9F2708F466CE942BA1BD93FD562FA4DF0181C4D2E880018CC4E2A596C05AA5D7D2B588360AA98D707E3090C2D1656B629Bp9K5H" TargetMode="External"/><Relationship Id="rId7" Type="http://schemas.openxmlformats.org/officeDocument/2006/relationships/hyperlink" Target="consultantplus://offline/ref=E9CF1B9F2708F466CE942BA1BD93FD562FA4DF0986CCD2E880018CC4E2A596C048A58FD9B5867C5BEFC67F7E37p8KFH" TargetMode="External"/><Relationship Id="rId12" Type="http://schemas.openxmlformats.org/officeDocument/2006/relationships/hyperlink" Target="consultantplus://offline/ref=E9CF1B9F2708F466CE9435ACABFFA25C2BAA890484CBD9BCD95ED799B5AC9C971DEA8E97F18E635BEDD87D783EDA93972E64629C8ACC3D84CDFA22p2KFH" TargetMode="External"/><Relationship Id="rId17" Type="http://schemas.openxmlformats.org/officeDocument/2006/relationships/hyperlink" Target="consultantplus://offline/ref=E9CF1B9F2708F466CE942BA1BD93FD562FA4DF0986CCD2E880018CC4E2A596C048A58FD9B5867C5BEFC67F7E37p8KFH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9CF1B9F2708F466CE942BA1BD93FD562FA4DE0985C9D2E880018CC4E2A596C048A58FD9B5867C5BEFC67F7E37p8KFH" TargetMode="External"/><Relationship Id="rId20" Type="http://schemas.openxmlformats.org/officeDocument/2006/relationships/hyperlink" Target="consultantplus://offline/ref=E9CF1B9F2708F466CE942BA1BD93FD562FA4DF0181C4D2E880018CC4E2A596C05AA5D7DDBC88360AA98D707E3090C2D1656B629Bp9K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9CF1B9F2708F466CE9435ACABFFA25C2BAA890484CBD9BCD95ED799B5AC9C971DEA8E97F18E635BEDD87D7B3EDA93972E64629C8ACC3D84CDFA22p2KFH" TargetMode="External"/><Relationship Id="rId11" Type="http://schemas.openxmlformats.org/officeDocument/2006/relationships/hyperlink" Target="consultantplus://offline/ref=E9CF1B9F2708F466CE9435ACABFFA25C2BAA890482C4DAB8DC568A93BDF590951AE5D180F6C76F5AEDD87E77318596823F3C6F9991D23F98D1F8202Cp8KCH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9CF1B9F2708F466CE942BA1BD93FD562FA4DF0986CCD2E880018CC4E2A596C05AA5D7D5B582635DE8D3292F71DBCFD37E77629B8ACE3F98pCKEH" TargetMode="External"/><Relationship Id="rId23" Type="http://schemas.openxmlformats.org/officeDocument/2006/relationships/hyperlink" Target="consultantplus://offline/ref=E9CF1B9F2708F466CE9435ACABFFA25C2BAA890484CBD9BCD95ED799B5AC9C971DEA8E97F18E635BEDD87D793EDA93972E64629C8ACC3D84CDFA22p2KFH" TargetMode="External"/><Relationship Id="rId10" Type="http://schemas.openxmlformats.org/officeDocument/2006/relationships/hyperlink" Target="consultantplus://offline/ref=E9CF1B9F2708F466CE9435ACABFFA25C2BAA890482C4DEBBDE5D8A93BDF590951AE5D180E4C73756EDDD637E3790C0D379p6K8H" TargetMode="External"/><Relationship Id="rId19" Type="http://schemas.openxmlformats.org/officeDocument/2006/relationships/hyperlink" Target="consultantplus://offline/ref=E9CF1B9F2708F466CE942BA1BD93FD562FA4DF0181C4D2E880018CC4E2A596C05AA5D7D2B588360AA98D707E3090C2D1656B629Bp9K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CF1B9F2708F466CE942BA1BD93FD562FA4DF0181C4D2E880018CC4E2A596C05AA5D7D2B488360AA98D707E3090C2D1656B629Bp9K5H" TargetMode="External"/><Relationship Id="rId14" Type="http://schemas.openxmlformats.org/officeDocument/2006/relationships/hyperlink" Target="consultantplus://offline/ref=E9CF1B9F2708F466CE942BA1BD93FD562FA4DF0181C4D2E880018CC4E2A596C048A58FD9B5867C5BEFC67F7E37p8KFH" TargetMode="External"/><Relationship Id="rId22" Type="http://schemas.openxmlformats.org/officeDocument/2006/relationships/hyperlink" Target="consultantplus://offline/ref=E9CF1B9F2708F466CE942BA1BD93FD562FA4DF0181C4D2E880018CC4E2A596C05AA5D7D5B583635FEAD3292F71DBCFD37E77629B8ACE3F98pCK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Нина Беликова</cp:lastModifiedBy>
  <cp:revision>1</cp:revision>
  <dcterms:created xsi:type="dcterms:W3CDTF">2021-02-05T07:10:00Z</dcterms:created>
  <dcterms:modified xsi:type="dcterms:W3CDTF">2021-02-05T07:10:00Z</dcterms:modified>
</cp:coreProperties>
</file>